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OF REAL ESTATE PURCHASE CONTRACT BY BUYER</w:t>
      </w:r>
    </w:p>
    <w:p/>
    <w:p>
      <w:r>
        <w:rPr>
          <w:b w:val="0"/>
          <w:sz w:val="20"/>
        </w:rPr>
        <w:t>This Termination Agreement ("Agreement") is made by and between the undersigned Buyer and Seller, regarding the real estate purchase contract initially entered into by the parties for the property described below.</w:t>
      </w:r>
    </w:p>
    <w:p/>
    <w:p>
      <w:r>
        <w:rPr>
          <w:b/>
          <w:sz w:val="20"/>
        </w:rPr>
        <w:t>Property Information:</w:t>
      </w:r>
    </w:p>
    <w:p>
      <w:r>
        <w:rPr>
          <w:b w:val="0"/>
          <w:sz w:val="20"/>
        </w:rPr>
        <w:t>Address: ________________________________________________________________</w:t>
      </w:r>
    </w:p>
    <w:p>
      <w:r>
        <w:rPr>
          <w:b w:val="0"/>
          <w:sz w:val="20"/>
        </w:rPr>
        <w:t>Legal Description: _______________________________________________________</w:t>
      </w:r>
    </w:p>
    <w:p>
      <w:r>
        <w:rPr>
          <w:b w:val="0"/>
          <w:sz w:val="20"/>
        </w:rPr>
        <w:t>Purchase Contract Date: _________________________________________________</w:t>
      </w:r>
    </w:p>
    <w:p/>
    <w:p>
      <w:r>
        <w:rPr>
          <w:b/>
          <w:sz w:val="20"/>
        </w:rPr>
        <w:t>Buyer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Seller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Buyer and Seller entered into a real estate purchase contract for the Property described above;</w:t>
      </w:r>
    </w:p>
    <w:p>
      <w:r>
        <w:rPr>
          <w:b w:val="0"/>
          <w:sz w:val="20"/>
        </w:rPr>
        <w:t>WHEREAS, the Buyer desires to terminate the Purchase Contract in accordance with the terms and conditions set forth herein;</w:t>
      </w:r>
    </w:p>
    <w:p>
      <w:r>
        <w:rPr>
          <w:b w:val="0"/>
          <w:sz w:val="20"/>
        </w:rPr>
        <w:t>NOW, THEREFORE, in consideration of the mutual promises contained herein and other good and valuable consideration, the receipt and sufficiency of which are hereby acknowledged, the parties agree as follows:</w:t>
      </w:r>
    </w:p>
    <w:p/>
    <w:p>
      <w:r>
        <w:rPr>
          <w:b/>
          <w:sz w:val="20"/>
        </w:rPr>
        <w:t>1. TERMINATION OF PURCHASE CONTRACT</w:t>
      </w:r>
    </w:p>
    <w:p>
      <w:r>
        <w:rPr>
          <w:b w:val="0"/>
          <w:sz w:val="20"/>
        </w:rPr>
        <w:t>The Buyer hereby terminates the real estate purchase contract for the Property referenced above. Effective immediately upon execution of this Agreement by both parties, the Purchase Contract shall be deemed null and void and of no further force or effect.</w:t>
      </w:r>
    </w:p>
    <w:p/>
    <w:p>
      <w:r>
        <w:rPr>
          <w:b/>
          <w:sz w:val="20"/>
        </w:rPr>
        <w:t>2. RETURN OF EARNEST MONEY</w:t>
      </w:r>
    </w:p>
    <w:p>
      <w:r>
        <w:rPr>
          <w:b w:val="0"/>
          <w:sz w:val="20"/>
        </w:rPr>
        <w:t>The Seller shall return to the Buyer the full earnest money deposit in the amount of $__________________ held in escrow by ____________________________ within ______ days following the execution of this Agreement, free of any deductions, subject to any lawful offsets agreed herein.</w:t>
      </w:r>
    </w:p>
    <w:p/>
    <w:p>
      <w:r>
        <w:rPr>
          <w:b/>
          <w:sz w:val="20"/>
        </w:rPr>
        <w:t>3. MUTUAL RELEASE</w:t>
      </w:r>
    </w:p>
    <w:p>
      <w:r>
        <w:rPr>
          <w:b w:val="0"/>
          <w:sz w:val="20"/>
        </w:rPr>
        <w:t>Upon return of the earnest money as set forth in Section 2, the parties mutually release, waive, and discharge each other, their agents, employees, successors, and assigns from any and all claims, demands, actions, causes of action, damages, and liabilities arising out of or relating to the Purchase Contract or the Property, except for obligations arising under this Agreement.</w:t>
      </w:r>
    </w:p>
    <w:p/>
    <w:p>
      <w:r>
        <w:rPr>
          <w:b/>
          <w:sz w:val="20"/>
        </w:rPr>
        <w:t>4. REPRESENTATIONS AND WARRANTIES</w:t>
      </w:r>
    </w:p>
    <w:p>
      <w:r>
        <w:rPr>
          <w:b w:val="0"/>
          <w:sz w:val="20"/>
        </w:rPr>
        <w:t>Each party represents and warrants that it has full authority to enter into this Agreement, that this Agreement is binding on the party, and that execution of this Agreement does not violate any other agreement or obligation of the party.</w:t>
      </w:r>
    </w:p>
    <w:p/>
    <w:p>
      <w:r>
        <w:rPr>
          <w:b/>
          <w:sz w:val="20"/>
        </w:rPr>
        <w:t>5. CONFIDENTIALITY</w:t>
      </w:r>
    </w:p>
    <w:p>
      <w:r>
        <w:rPr>
          <w:b w:val="0"/>
          <w:sz w:val="20"/>
        </w:rPr>
        <w:t>The parties agree to keep the terms and existence of this Agreement confidential, except as required by law or as necessary to enforce its terms.</w:t>
      </w:r>
    </w:p>
    <w:p/>
    <w:p>
      <w:r>
        <w:rPr>
          <w:b/>
          <w:sz w:val="20"/>
        </w:rPr>
        <w:t>6. GOVERNING LAW</w:t>
      </w:r>
    </w:p>
    <w:p>
      <w:r>
        <w:rPr>
          <w:b w:val="0"/>
          <w:sz w:val="20"/>
        </w:rPr>
        <w:t>This Agreement shall be governed by and construed in accordance with the laws of the State in which the Property is located, without regard to its conflicts of law principles.</w:t>
      </w:r>
    </w:p>
    <w:p/>
    <w:p>
      <w:r>
        <w:rPr>
          <w:b/>
          <w:sz w:val="20"/>
        </w:rPr>
        <w:t>7. ENTIRE AGREEMENT</w:t>
      </w:r>
    </w:p>
    <w:p>
      <w:r>
        <w:rPr>
          <w:b w:val="0"/>
          <w:sz w:val="20"/>
        </w:rPr>
        <w:t>This Agreement constitutes the entire understanding between the parties with respect to the subject matter hereof and supersedes all prior agreements, negotiations, and discussions, whether oral or written.</w:t>
      </w:r>
    </w:p>
    <w:p/>
    <w:p>
      <w:r>
        <w:rPr>
          <w:b/>
          <w:sz w:val="20"/>
        </w:rPr>
        <w:t>8. AMENDMENTS</w:t>
      </w:r>
    </w:p>
    <w:p>
      <w:r>
        <w:rPr>
          <w:b w:val="0"/>
          <w:sz w:val="20"/>
        </w:rPr>
        <w:t>Any amendments or modifications to this Agreement must be in writing and signed by both parties to be effective.</w:t>
      </w:r>
    </w:p>
    <w:p/>
    <w:p>
      <w:r>
        <w:rPr>
          <w:b/>
          <w:sz w:val="20"/>
        </w:rPr>
        <w:t>9. SEVERABILITY</w:t>
      </w:r>
    </w:p>
    <w:p>
      <w:r>
        <w:rPr>
          <w:b w:val="0"/>
          <w:sz w:val="20"/>
        </w:rPr>
        <w:t>If any provision of this Agreement is held to be invalid or unenforceable, the remaining provisions shall remain in full force and effect.</w:t>
      </w:r>
    </w:p>
    <w:p/>
    <w:p>
      <w:r>
        <w:rPr>
          <w:b/>
          <w:sz w:val="20"/>
        </w:rPr>
        <w:t>10. COUNTERPARTS AND ELECTRONIC SIGNATURES</w:t>
      </w:r>
    </w:p>
    <w:p>
      <w:r>
        <w:rPr>
          <w:b w:val="0"/>
          <w:sz w:val="20"/>
        </w:rPr>
        <w:t>This Agreement may be executed in counterparts, each of which shall be deemed an original, and all of which together shall constitute one and the same instrument. Signatures transmitted by electronic means shall be deemed original signatures.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https://docs-realestate.com/termination-of-real-estate-contract-by-buyer-template/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termination-of-real-estate-contract-by-buyer-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