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SOUTH CAROLINA RESIDENTIAL LEASE AGREEMENT</w:t>
      </w:r>
    </w:p>
    <w:p/>
    <w:p>
      <w:r>
        <w:rPr>
          <w:b/>
          <w:sz w:val="20"/>
        </w:rPr>
        <w:t>This Lease Agreement ("Agreement") is entered into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Property to Lease:</w:t>
      </w:r>
    </w:p>
    <w:p>
      <w:r>
        <w:rPr>
          <w:b w:val="0"/>
          <w:sz w:val="20"/>
        </w:rPr>
        <w:t>Address of Premises: 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________________________________________________________</w:t>
      </w:r>
    </w:p>
    <w:p>
      <w:r>
        <w:rPr>
          <w:b w:val="0"/>
          <w:sz w:val="20"/>
        </w:rPr>
        <w:t>Included Appliances/Furnishings: _________________________________________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The lease shall commence on ______________ and shall terminate on ______________,</w:t>
      </w:r>
    </w:p>
    <w:p>
      <w:r>
        <w:rPr>
          <w:b w:val="0"/>
          <w:sz w:val="20"/>
        </w:rPr>
        <w:t>unless terminated sooner in accordance with this Agreement.</w:t>
      </w:r>
    </w:p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Monthly Rent Amount: $_______________</w:t>
      </w:r>
    </w:p>
    <w:p>
      <w:r>
        <w:rPr>
          <w:b w:val="0"/>
          <w:sz w:val="20"/>
        </w:rPr>
        <w:t>Rent Due Date: _______________________ each month</w:t>
      </w:r>
    </w:p>
    <w:p>
      <w:r>
        <w:rPr>
          <w:b w:val="0"/>
          <w:sz w:val="20"/>
        </w:rPr>
        <w:t>Payment Method: _________________________________________________________</w:t>
      </w:r>
    </w:p>
    <w:p>
      <w:r>
        <w:rPr>
          <w:b w:val="0"/>
          <w:sz w:val="20"/>
        </w:rPr>
        <w:t>Late Payment Penalty: $_______________ after a grace period of ______________ days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$_______________ upon execution of this Agreement.</w:t>
      </w:r>
    </w:p>
    <w:p>
      <w:r>
        <w:rPr>
          <w:b w:val="0"/>
          <w:sz w:val="20"/>
        </w:rPr>
        <w:t>The deposit will be held in accordance with South Carolina law and may be used for damages, unpaid rent, or other breaches.</w:t>
      </w:r>
    </w:p>
    <w:p>
      <w:r>
        <w:rPr>
          <w:b w:val="0"/>
          <w:sz w:val="20"/>
        </w:rPr>
        <w:t>Deposit return shall be subject to inspection and less any lawful deductions.</w:t>
      </w:r>
    </w:p>
    <w:p/>
    <w:p>
      <w:r>
        <w:rPr>
          <w:b/>
          <w:sz w:val="20"/>
        </w:rPr>
        <w:t>Utilities and Maintenance Responsibilities:</w:t>
      </w:r>
    </w:p>
    <w:p>
      <w:r>
        <w:rPr>
          <w:b w:val="0"/>
          <w:sz w:val="20"/>
        </w:rPr>
        <w:t>Tenant shall be responsible for payment of the following utilities: ____________________</w:t>
      </w:r>
    </w:p>
    <w:p>
      <w:r>
        <w:rPr>
          <w:b w:val="0"/>
          <w:sz w:val="20"/>
        </w:rPr>
        <w:t>Landlord shall be responsible for maintenance of the premises, except where damage is caused by Tenant's negligence or misuse.</w:t>
      </w:r>
    </w:p>
    <w:p>
      <w:r>
        <w:rPr>
          <w:b w:val="0"/>
          <w:sz w:val="20"/>
        </w:rPr>
        <w:t>Tenant shall keep the premises clean and in good condition, promptly notifying Landlord of any needed repairs.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for residential purposes by Tenant and immediate family.</w:t>
      </w:r>
    </w:p>
    <w:p>
      <w:r>
        <w:rPr>
          <w:b w:val="0"/>
          <w:sz w:val="20"/>
        </w:rPr>
        <w:t>Tenant shall not engage in illegal activities on the premises.</w:t>
      </w:r>
    </w:p>
    <w:p>
      <w:r>
        <w:rPr>
          <w:b w:val="0"/>
          <w:sz w:val="20"/>
        </w:rPr>
        <w:t>No pets are allowed unless expressly authorized by Landlord in writing.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alterations, additions, or improvements without prior written consent of Landlord.</w:t>
      </w:r>
    </w:p>
    <w:p>
      <w:r>
        <w:rPr>
          <w:b w:val="0"/>
          <w:sz w:val="20"/>
        </w:rPr>
        <w:t>Any approved improvements shall become property of Landlord upon lease termination unless otherwise agreed.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reasonable notice to Tenant for inspections, repairs, or showings, except in emergencies where no notice is required.</w:t>
      </w:r>
    </w:p>
    <w:p/>
    <w:p>
      <w:r>
        <w:rPr>
          <w:b/>
          <w:sz w:val="20"/>
        </w:rPr>
        <w:t>Rules and Regulations:</w:t>
      </w:r>
    </w:p>
    <w:p>
      <w:r>
        <w:rPr>
          <w:b w:val="0"/>
          <w:sz w:val="20"/>
        </w:rPr>
        <w:t>Tenant agrees to comply with all applicable laws, homeowners' association rules, and any reasonable rules established by Landlord.</w:t>
      </w:r>
    </w:p>
    <w:p/>
    <w:p>
      <w:r>
        <w:rPr>
          <w:b/>
          <w:sz w:val="20"/>
        </w:rPr>
        <w:t>Termination and Renewal:</w:t>
      </w:r>
    </w:p>
    <w:p>
      <w:r>
        <w:rPr>
          <w:b w:val="0"/>
          <w:sz w:val="20"/>
        </w:rPr>
        <w:t>Either party may terminate this Agreement by providing written notice at least 30 days prior to termination date, unless otherwise required by law.</w:t>
      </w:r>
    </w:p>
    <w:p>
      <w:r>
        <w:rPr>
          <w:b w:val="0"/>
          <w:sz w:val="20"/>
        </w:rPr>
        <w:t>If Tenant remains in possession after lease expiration without Landlord's consent, tenancy shall be a month-to-month tenancy at the same rent.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Tenant fails to pay rent or breaches any term of this Agreement, Landlord may pursue all remedies allowed by law, including eviction.</w:t>
      </w:r>
    </w:p>
    <w:p>
      <w:r>
        <w:rPr>
          <w:b w:val="0"/>
          <w:sz w:val="20"/>
        </w:rPr>
        <w:t>Tenant shall be liable for all costs and attorney fees incurred by Landlord in enforcing this Agreement.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Tenant agrees to indemnify and hold Landlord harmless from any claims, damages, or liabilities arising from Tenant's use of the premises, except caused by Landlord's gross negligence or willful misconduct.</w:t>
      </w:r>
    </w:p>
    <w:p/>
    <w:p>
      <w:r>
        <w:rPr>
          <w:b/>
          <w:sz w:val="20"/>
        </w:rPr>
        <w:t>Lead-Based Paint Disclosure:</w:t>
      </w:r>
    </w:p>
    <w:p>
      <w:r>
        <w:rPr>
          <w:b w:val="0"/>
          <w:sz w:val="20"/>
        </w:rPr>
        <w:t>The Premises was built prior to 1978. Tenant acknowledges receipt of the federally approved pamphlet on lead poisoning prevention.</w:t>
      </w:r>
    </w:p>
    <w:p>
      <w:r>
        <w:rPr>
          <w:b w:val="0"/>
          <w:sz w:val="20"/>
        </w:rPr>
        <w:t>Tenant acknowledges disclosure of any known lead-based paint hazards as follows: ________________________________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South Carolina.</w:t>
      </w:r>
    </w:p>
    <w:p>
      <w:r>
        <w:rPr>
          <w:b w:val="0"/>
          <w:sz w:val="20"/>
        </w:rPr>
        <w:t>Any disputes arising under this Agreement shall be resolved in the appropriate South Carolina courts.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understandings.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Lease Agreement as of the date written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https://docs-realestate.com/south-carolina-lease-agreement-template/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south-carolina-leas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