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QUIT CLAIM DEED</w:t>
      </w:r>
    </w:p>
    <w:p/>
    <w:p/>
    <w:p>
      <w:r>
        <w:rPr>
          <w:b/>
          <w:sz w:val="20"/>
        </w:rPr>
        <w:t>KNOW ALL PERSONS BY THESE PRESENTS:</w:t>
      </w:r>
    </w:p>
    <w:p/>
    <w:p>
      <w:r>
        <w:rPr>
          <w:b w:val="0"/>
          <w:sz w:val="20"/>
        </w:rPr>
        <w:t>This Quit Claim Deed ("Deed") is made by and between the undersigned Grantor and Grantee as follows:</w:t>
      </w:r>
    </w:p>
    <w:p/>
    <w:p>
      <w:r>
        <w:rPr>
          <w:b/>
          <w:sz w:val="20"/>
        </w:rPr>
        <w:t>Grantor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p>
      <w:r>
        <w:rPr>
          <w:b/>
          <w:sz w:val="20"/>
        </w:rPr>
        <w:t>Grantee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p>
      <w:r>
        <w:rPr>
          <w:b/>
          <w:sz w:val="20"/>
        </w:rPr>
        <w:t>RECITALS:</w:t>
      </w:r>
    </w:p>
    <w:p>
      <w:r>
        <w:rPr>
          <w:b w:val="0"/>
          <w:sz w:val="20"/>
        </w:rPr>
        <w:t>WHEREAS, Grantor is the lawful owner of certain real property situated in the State of ________________, and more particularly described below;</w:t>
      </w:r>
    </w:p>
    <w:p>
      <w:r>
        <w:rPr>
          <w:b w:val="0"/>
          <w:sz w:val="20"/>
        </w:rPr>
        <w:t>WHEREAS, Grantor desires to quitclaim, grant, convey, and release any and all interest in the Property to Grantee;</w:t>
      </w:r>
    </w:p>
    <w:p>
      <w:r>
        <w:rPr>
          <w:b w:val="0"/>
          <w:sz w:val="20"/>
        </w:rPr>
        <w:t>NOW, THEREFORE, for good and valuable consideration, the receipt and sufficiency of which are hereby acknowledged, Grantor does hereby remise, release, and quitclaim unto Grantee all rights, title, interest, and claim in and to the property described below, subject to the terms herein.</w:t>
      </w:r>
    </w:p>
    <w:p/>
    <w:p>
      <w:r>
        <w:rPr>
          <w:b/>
          <w:sz w:val="20"/>
        </w:rPr>
        <w:t>PROPERTY DESCRIPTION:</w:t>
      </w:r>
    </w:p>
    <w:p>
      <w:r>
        <w:rPr>
          <w:b w:val="0"/>
          <w:sz w:val="20"/>
        </w:rPr>
        <w:t>LEGAL DESCRIPTION: ___________________________________________________</w:t>
      </w:r>
    </w:p>
    <w:p>
      <w:r>
        <w:rPr>
          <w:b w:val="0"/>
          <w:sz w:val="20"/>
        </w:rPr>
        <w:t>_______________________________________________________________________</w:t>
      </w:r>
    </w:p>
    <w:p>
      <w:r>
        <w:rPr>
          <w:b w:val="0"/>
          <w:sz w:val="20"/>
        </w:rPr>
        <w:t>PHYSICAL ADDRESS (if different): ________________________________________</w:t>
      </w:r>
    </w:p>
    <w:p/>
    <w:p>
      <w:r>
        <w:rPr>
          <w:b/>
          <w:sz w:val="20"/>
        </w:rPr>
        <w:t>GRANTING CLAUSE:</w:t>
      </w:r>
    </w:p>
    <w:p>
      <w:r>
        <w:rPr>
          <w:b w:val="0"/>
          <w:sz w:val="20"/>
        </w:rPr>
        <w:t>Grantor hereby quitclaims to Grantee all interest, right, title, claim, or demand in the Property, together with all appurtenances, hereditaments, and improvements thereon, to have and to hold forever.</w:t>
      </w:r>
    </w:p>
    <w:p/>
    <w:p>
      <w:r>
        <w:rPr>
          <w:b/>
          <w:sz w:val="20"/>
        </w:rPr>
        <w:t>WARRANTY DISCLAIMER:</w:t>
      </w:r>
    </w:p>
    <w:p>
      <w:r>
        <w:rPr>
          <w:b w:val="0"/>
          <w:sz w:val="20"/>
        </w:rPr>
        <w:t>Grantor expressly disclaims any warranties, express or implied, including but not limited to any warranty of title, merchantability, or fitness for a particular purpose. Grantee accepts the Property "AS IS" and with all faults.</w:t>
      </w:r>
    </w:p>
    <w:p/>
    <w:p>
      <w:r>
        <w:rPr>
          <w:b/>
          <w:sz w:val="20"/>
        </w:rPr>
        <w:t>COVENANTS:</w:t>
      </w:r>
    </w:p>
    <w:p>
      <w:r>
        <w:rPr>
          <w:b w:val="0"/>
          <w:sz w:val="20"/>
        </w:rPr>
        <w:t>Grantor covenants that Grantor has not previously conveyed the Property to any other person or entity, and Grantor has the right to convey the Property by this Quit Claim Deed.</w:t>
      </w:r>
    </w:p>
    <w:p/>
    <w:p>
      <w:r>
        <w:rPr>
          <w:b/>
          <w:sz w:val="20"/>
        </w:rPr>
        <w:t>ENCUMBRANCES:</w:t>
      </w:r>
    </w:p>
    <w:p>
      <w:r>
        <w:rPr>
          <w:b w:val="0"/>
          <w:sz w:val="20"/>
        </w:rPr>
        <w:t>The Property is conveyed subject to all existing easements, restrictions, covenants, reservations, liens, and encumbrances existing as of the date of execution of this Deed.</w:t>
      </w:r>
    </w:p>
    <w:p/>
    <w:p>
      <w:r>
        <w:rPr>
          <w:b/>
          <w:sz w:val="20"/>
        </w:rPr>
        <w:t>GOVERNING LAW:</w:t>
      </w:r>
    </w:p>
    <w:p>
      <w:r>
        <w:rPr>
          <w:b w:val="0"/>
          <w:sz w:val="20"/>
        </w:rPr>
        <w:t>This Deed shall be governed by and construed in accordance with the laws of the State of ________________.</w:t>
      </w:r>
    </w:p>
    <w:p/>
    <w:p>
      <w:r>
        <w:rPr>
          <w:b/>
          <w:sz w:val="20"/>
        </w:rPr>
        <w:t>SEVERABILITY:</w:t>
      </w:r>
    </w:p>
    <w:p>
      <w:r>
        <w:rPr>
          <w:b w:val="0"/>
          <w:sz w:val="20"/>
        </w:rPr>
        <w:t>If any provision of this Deed is held invalid or unenforceable, such invalidity or unenforceability shall not affect the remaining provisions, which shall remain in full force and effect.</w:t>
      </w:r>
    </w:p>
    <w:p/>
    <w:p>
      <w:r>
        <w:rPr>
          <w:b/>
          <w:sz w:val="20"/>
        </w:rPr>
        <w:t>ENTIRE AGREEMENT:</w:t>
      </w:r>
    </w:p>
    <w:p>
      <w:r>
        <w:rPr>
          <w:b w:val="0"/>
          <w:sz w:val="20"/>
        </w:rPr>
        <w:t>This Deed constitutes the entire agreement between the parties with respect to the subject matter hereof and supersedes all prior agreements, understandings, or representations.</w:t>
      </w:r>
    </w:p>
    <w:p/>
    <w:p>
      <w:r>
        <w:rPr>
          <w:b w:val="0"/>
          <w:sz w:val="20"/>
        </w:rPr>
        <w:t>IN WITNESS WHEREOF, Grantor has executed this Quit Claim Deed effective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GRANTEE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r>
        <w:rPr>
          <w:b/>
          <w:sz w:val="20"/>
        </w:rPr>
        <w:t>STATE OF ________________</w:t>
      </w:r>
    </w:p>
    <w:p>
      <w:r>
        <w:rPr>
          <w:b/>
          <w:sz w:val="20"/>
        </w:rPr>
        <w:t>COUNTY OF ________________</w:t>
      </w:r>
    </w:p>
    <w:p/>
    <w:p>
      <w:r>
        <w:rPr>
          <w:b w:val="0"/>
          <w:sz w:val="20"/>
        </w:rPr>
        <w:t>On this ______ day of ________________, before me, the undersigned Notary Public, personally appeared Grantor, proved to me on the basis of satisfactory evidence to be the person whose name is subscribed to this instrument, and acknowledged that he/she executed the same for the purposes therein contained.</w:t>
      </w:r>
    </w:p>
    <w:p/>
    <w:p>
      <w:r>
        <w:rPr>
          <w:b w:val="0"/>
          <w:sz w:val="20"/>
        </w:rPr>
        <w:t>IN WITNESS WHEREOF, I hereunto set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t>_____________________________</w:t>
            </w:r>
          </w:p>
        </w:tc>
      </w:tr>
      <w:tr>
        <w:tc>
          <w:tcPr>
            <w:tcW w:type="dxa" w:w="4986"/>
            <w:tcBorders>
              <w:top w:val="nil"/>
              <w:left w:val="nil"/>
              <w:bottom w:val="nil"/>
              <w:right w:val="nil"/>
              <w:insideH w:val="nil"/>
              <w:insideV w:val="nil"/>
            </w:tcBorders>
          </w:tcPr>
          <w:p>
            <w:pPr>
              <w:jc w:val="left"/>
            </w:pPr>
            <w:r>
              <w:t>My commission expires:</w:t>
            </w:r>
          </w:p>
        </w:tc>
        <w:tc>
          <w:tcPr>
            <w:tcW w:type="dxa" w:w="4986"/>
            <w:tcBorders>
              <w:top w:val="nil"/>
              <w:left w:val="nil"/>
              <w:bottom w:val="nil"/>
              <w:right w:val="nil"/>
              <w:insideH w:val="nil"/>
              <w:insideV w:val="nil"/>
            </w:tcBorders>
          </w:tcPr>
          <w:p>
            <w:pPr>
              <w:jc w:val="left"/>
            </w:pPr>
            <w:r>
              <w:t>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https://docs-realestate.com/quit-claim-template/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quit-claim-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