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NEW YORK CITY RESIDENTIAL APARTMENT LEASE AGREEMENT</w:t>
      </w:r>
    </w:p>
    <w:p/>
    <w:p>
      <w:r>
        <w:rPr>
          <w:b/>
          <w:sz w:val="20"/>
        </w:rPr>
        <w:t>This Lease Agreement (the “Lease”) is entered into by and between the following parties:</w:t>
      </w:r>
    </w:p>
    <w:p/>
    <w:p>
      <w:r>
        <w:rPr>
          <w:b/>
          <w:sz w:val="20"/>
        </w:rPr>
        <w:t>Landlord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Tenant Information:</w:t>
      </w:r>
    </w:p>
    <w:p>
      <w:r>
        <w:rPr>
          <w:b w:val="0"/>
          <w:sz w:val="20"/>
        </w:rPr>
        <w:t>Full Name(s): __________________________________________________________</w:t>
      </w:r>
    </w:p>
    <w:p>
      <w:r>
        <w:rPr>
          <w:b w:val="0"/>
          <w:sz w:val="20"/>
        </w:rPr>
        <w:t>Current Address: 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Premises:</w:t>
      </w:r>
    </w:p>
    <w:p>
      <w:r>
        <w:rPr>
          <w:b w:val="0"/>
          <w:sz w:val="20"/>
        </w:rPr>
        <w:t>Landlord hereby leases to Tenant the residential apartment located at:</w:t>
      </w:r>
    </w:p>
    <w:p>
      <w:r>
        <w:rPr>
          <w:b w:val="0"/>
          <w:sz w:val="20"/>
        </w:rPr>
        <w:t>Address: _______________________________________________________________</w:t>
      </w:r>
    </w:p>
    <w:p>
      <w:r>
        <w:rPr>
          <w:b w:val="0"/>
          <w:sz w:val="20"/>
        </w:rPr>
        <w:t>Apartment Number: _______________</w:t>
      </w:r>
    </w:p>
    <w:p>
      <w:r>
        <w:rPr>
          <w:b w:val="0"/>
          <w:sz w:val="20"/>
        </w:rPr>
        <w:t>Borough: ________________________</w:t>
      </w:r>
    </w:p>
    <w:p>
      <w:r>
        <w:rPr>
          <w:b w:val="0"/>
          <w:sz w:val="20"/>
        </w:rPr>
        <w:t>New York, NY ____________________</w:t>
      </w:r>
    </w:p>
    <w:p/>
    <w:p>
      <w:r>
        <w:rPr>
          <w:b/>
          <w:sz w:val="20"/>
        </w:rPr>
        <w:t>Term of Lease:</w:t>
      </w:r>
    </w:p>
    <w:p>
      <w:r>
        <w:rPr>
          <w:b w:val="0"/>
          <w:sz w:val="20"/>
        </w:rPr>
        <w:t>The term of this Lease shall commence on ________________________________ and shall continue for a period of __________ months, terminating on ________________________________, unless earlier terminated according to this Lease.</w:t>
      </w:r>
    </w:p>
    <w:p/>
    <w:p>
      <w:r>
        <w:rPr>
          <w:b/>
          <w:sz w:val="20"/>
        </w:rPr>
        <w:t>Rent:</w:t>
      </w:r>
    </w:p>
    <w:p>
      <w:r>
        <w:rPr>
          <w:b w:val="0"/>
          <w:sz w:val="20"/>
        </w:rPr>
        <w:t>Tenant agrees to pay Landlord a monthly rent of $________________ payable in advance on the first day of each month during the term of this Lease. Rent payments shall be made to:</w:t>
      </w:r>
    </w:p>
    <w:p>
      <w:r>
        <w:rPr>
          <w:b w:val="0"/>
          <w:sz w:val="20"/>
        </w:rPr>
        <w:t>Payment Address or Account: ______________________________________________</w:t>
      </w:r>
    </w:p>
    <w:p/>
    <w:p>
      <w:r>
        <w:rPr>
          <w:b/>
          <w:sz w:val="20"/>
        </w:rPr>
        <w:t>Security Deposit:</w:t>
      </w:r>
    </w:p>
    <w:p>
      <w:r>
        <w:rPr>
          <w:b w:val="0"/>
          <w:sz w:val="20"/>
        </w:rPr>
        <w:t>Tenant shall pay a security deposit of $________________ as security for performance of Tenant’s obligations. The security deposit shall be held in accordance with New York State law and returned to Tenant within the legally required time after termination of the Lease, less any lawful deductions.</w:t>
      </w:r>
    </w:p>
    <w:p/>
    <w:p>
      <w:r>
        <w:rPr>
          <w:b/>
          <w:sz w:val="20"/>
        </w:rPr>
        <w:t>Utilities and Services:</w:t>
      </w:r>
    </w:p>
    <w:p>
      <w:r>
        <w:rPr>
          <w:b w:val="0"/>
          <w:sz w:val="20"/>
        </w:rPr>
        <w:t>The following utilities and services shall be paid by the indicated party:</w:t>
      </w:r>
    </w:p>
    <w:p>
      <w:r>
        <w:rPr>
          <w:b w:val="0"/>
          <w:sz w:val="20"/>
        </w:rPr>
        <w:t>Electricity: ___________________________________________________________</w:t>
      </w:r>
    </w:p>
    <w:p>
      <w:r>
        <w:rPr>
          <w:b w:val="0"/>
          <w:sz w:val="20"/>
        </w:rPr>
        <w:t>Gas: _________________________________________________________________</w:t>
      </w:r>
    </w:p>
    <w:p>
      <w:r>
        <w:rPr>
          <w:b w:val="0"/>
          <w:sz w:val="20"/>
        </w:rPr>
        <w:t>Water/Sewer: __________________________________________________________</w:t>
      </w:r>
    </w:p>
    <w:p>
      <w:r>
        <w:rPr>
          <w:b w:val="0"/>
          <w:sz w:val="20"/>
        </w:rPr>
        <w:t>Heat: _________________________________________________________________</w:t>
      </w:r>
    </w:p>
    <w:p>
      <w:r>
        <w:rPr>
          <w:b w:val="0"/>
          <w:sz w:val="20"/>
        </w:rPr>
        <w:t>Trash Removal: _________________________________________________________</w:t>
      </w:r>
    </w:p>
    <w:p>
      <w:r>
        <w:rPr>
          <w:b w:val="0"/>
          <w:sz w:val="20"/>
        </w:rPr>
        <w:t>Cable/Internet: _________________________________________________________</w:t>
      </w:r>
    </w:p>
    <w:p/>
    <w:p>
      <w:r>
        <w:rPr>
          <w:b/>
          <w:sz w:val="20"/>
        </w:rPr>
        <w:t>Use and Occupancy:</w:t>
      </w:r>
    </w:p>
    <w:p>
      <w:r>
        <w:rPr>
          <w:b w:val="0"/>
          <w:sz w:val="20"/>
        </w:rPr>
        <w:t>The Premises shall be used solely as a private residential dwelling by Tenant and occupants listed herein. No commercial activity is permitted without prior written consent of Landlord. Occupancy is limited to the following individuals:</w:t>
      </w:r>
    </w:p>
    <w:p>
      <w:r>
        <w:rPr>
          <w:b w:val="0"/>
          <w:sz w:val="20"/>
        </w:rPr>
        <w:t>______________________________________________________________________</w:t>
      </w:r>
    </w:p>
    <w:p/>
    <w:p>
      <w:r>
        <w:rPr>
          <w:b/>
          <w:sz w:val="20"/>
        </w:rPr>
        <w:t>Maintenance and Repairs:</w:t>
      </w:r>
    </w:p>
    <w:p>
      <w:r>
        <w:rPr>
          <w:b w:val="0"/>
          <w:sz w:val="20"/>
        </w:rPr>
        <w:t>Tenant shall keep the Premises clean and in good condition and shall promptly notify Landlord of any damage or needed repairs. Landlord shall be responsible for maintaining the structural components and major systems in compliance with applicable laws. Tenant shall be responsible for damages caused by Tenant’s negligence or misuse.</w:t>
      </w:r>
    </w:p>
    <w:p/>
    <w:p>
      <w:r>
        <w:rPr>
          <w:b/>
          <w:sz w:val="20"/>
        </w:rPr>
        <w:t>Alterations:</w:t>
      </w:r>
    </w:p>
    <w:p>
      <w:r>
        <w:rPr>
          <w:b w:val="0"/>
          <w:sz w:val="20"/>
        </w:rPr>
        <w:t>Tenant shall not make any alterations, additions, or improvements to the Premises without the prior written consent of Landlord. Any approved alterations become part of the Premises and remain upon termination unless otherwise agreed in writing.</w:t>
      </w:r>
    </w:p>
    <w:p/>
    <w:p>
      <w:r>
        <w:rPr>
          <w:b/>
          <w:sz w:val="20"/>
        </w:rPr>
        <w:t>Entry by Landlord:</w:t>
      </w:r>
    </w:p>
    <w:p>
      <w:r>
        <w:rPr>
          <w:b w:val="0"/>
          <w:sz w:val="20"/>
        </w:rPr>
        <w:t>Landlord may enter the Premises upon reasonable notice (except in emergencies) to inspect, make repairs, show the apartment to prospective tenants or purchasers, or for other lawful purposes as permitted under New York law.</w:t>
      </w:r>
    </w:p>
    <w:p/>
    <w:p>
      <w:r>
        <w:rPr>
          <w:b/>
          <w:sz w:val="20"/>
        </w:rPr>
        <w:t>Rules and Regulations:</w:t>
      </w:r>
    </w:p>
    <w:p>
      <w:r>
        <w:rPr>
          <w:b w:val="0"/>
          <w:sz w:val="20"/>
        </w:rPr>
        <w:t>Tenant agrees to comply with all lawful building rules and regulations established by Landlord or the managing agent, and to avoid disturbing other tenants’ peaceful enjoyment of their apartments.</w:t>
      </w:r>
    </w:p>
    <w:p/>
    <w:p>
      <w:r>
        <w:rPr>
          <w:b/>
          <w:sz w:val="20"/>
        </w:rPr>
        <w:t>Pets:</w:t>
      </w:r>
    </w:p>
    <w:p>
      <w:r>
        <w:rPr>
          <w:b w:val="0"/>
          <w:sz w:val="20"/>
        </w:rPr>
        <w:t>Pets are not permitted without prior written consent of Landlord. Any approved pets must comply with building rules, and Tenant shall be responsible for any damages caused by pets.</w:t>
      </w:r>
    </w:p>
    <w:p/>
    <w:p>
      <w:r>
        <w:rPr>
          <w:b/>
          <w:sz w:val="20"/>
        </w:rPr>
        <w:t>Subletting and Assignment:</w:t>
      </w:r>
    </w:p>
    <w:p>
      <w:r>
        <w:rPr>
          <w:b w:val="0"/>
          <w:sz w:val="20"/>
        </w:rPr>
        <w:t>Tenant shall not sublet or assign the Premises or any part thereof without prior written consent of Landlord, which shall not be unreasonably withheld. Any unauthorized subletting or assignment shall be deemed a breach of this Lease.</w:t>
      </w:r>
    </w:p>
    <w:p/>
    <w:p>
      <w:r>
        <w:rPr>
          <w:b/>
          <w:sz w:val="20"/>
        </w:rPr>
        <w:t>Default and Remedies:</w:t>
      </w:r>
    </w:p>
    <w:p>
      <w:r>
        <w:rPr>
          <w:b w:val="0"/>
          <w:sz w:val="20"/>
        </w:rPr>
        <w:t>If Tenant fails to pay rent when due or breaches any other provision of this Lease, Landlord may pursue all legal remedies available under New York law, including termination of this Lease and eviction. Tenant shall be responsible for all costs and expenses, including reasonable attorney’s fees, incurred by Landlord to enforce this Lease.</w:t>
      </w:r>
    </w:p>
    <w:p/>
    <w:p>
      <w:r>
        <w:rPr>
          <w:b/>
          <w:sz w:val="20"/>
        </w:rPr>
        <w:t>Holdover:</w:t>
      </w:r>
    </w:p>
    <w:p>
      <w:r>
        <w:rPr>
          <w:b w:val="0"/>
          <w:sz w:val="20"/>
        </w:rPr>
        <w:t>If Tenant remains in possession of the Premises after the expiration of this Lease without Landlord’s written consent, Tenant shall be deemed a holdover tenant and shall pay rent at a daily rate of ___________ until possession is surrendered or legal action is taken.</w:t>
      </w:r>
    </w:p>
    <w:p/>
    <w:p>
      <w:r>
        <w:rPr>
          <w:b/>
          <w:sz w:val="20"/>
        </w:rPr>
        <w:t>Lead-Based Paint Disclosure:</w:t>
      </w:r>
    </w:p>
    <w:p>
      <w:r>
        <w:rPr>
          <w:b w:val="0"/>
          <w:sz w:val="20"/>
        </w:rPr>
        <w:t>The Premises constructed before 1978 may contain lead-based paint. Tenant acknowledges receipt of the federally approved pamphlet on lead poisoning prevention and the lead-based paint disclosure form (if applicable).</w:t>
      </w:r>
    </w:p>
    <w:p/>
    <w:p>
      <w:r>
        <w:rPr>
          <w:b/>
          <w:sz w:val="20"/>
        </w:rPr>
        <w:t>Smoke Detectors and Carbon Monoxide:</w:t>
      </w:r>
    </w:p>
    <w:p>
      <w:r>
        <w:rPr>
          <w:b w:val="0"/>
          <w:sz w:val="20"/>
        </w:rPr>
        <w:t>Landlord affirms that the Premises are equipped with operational smoke detectors and carbon monoxide detectors as required by law.</w:t>
      </w:r>
    </w:p>
    <w:p/>
    <w:p>
      <w:r>
        <w:rPr>
          <w:b/>
          <w:sz w:val="20"/>
        </w:rPr>
        <w:t>Governing Law:</w:t>
      </w:r>
    </w:p>
    <w:p>
      <w:r>
        <w:rPr>
          <w:b w:val="0"/>
          <w:sz w:val="20"/>
        </w:rPr>
        <w:t>This Lease shall be governed by and construed in accordance with the laws of the State of New York and the City of New York.</w:t>
      </w:r>
    </w:p>
    <w:p/>
    <w:p>
      <w:r>
        <w:rPr>
          <w:b/>
          <w:sz w:val="20"/>
        </w:rPr>
        <w:t>Entire Agreement:</w:t>
      </w:r>
    </w:p>
    <w:p>
      <w:r>
        <w:rPr>
          <w:b w:val="0"/>
          <w:sz w:val="20"/>
        </w:rPr>
        <w:t>This Lease constitutes the entire agreement between the parties. Any modifications must be in writing and signed by both parties.</w:t>
      </w:r>
    </w:p>
    <w:p/>
    <w:p>
      <w:r>
        <w:rPr>
          <w:b/>
          <w:sz w:val="20"/>
        </w:rPr>
        <w:t>Severability:</w:t>
      </w:r>
    </w:p>
    <w:p>
      <w:r>
        <w:rPr>
          <w:b w:val="0"/>
          <w:sz w:val="20"/>
        </w:rPr>
        <w:t>If any provision of this Lease is held invalid or unenforceable, the remaining provisions shall remain in full force and effect.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https://docs-realestate.com/nyc-apartment-lease-template/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nyc-apartment-lease-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