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6 MONTH RESIDENTIAL LEASE AGREEMENT</w:t>
      </w:r>
    </w:p>
    <w:p/>
    <w:p>
      <w:r>
        <w:rPr>
          <w:b/>
          <w:sz w:val="20"/>
        </w:rPr>
        <w:t>This Lease Agreement (the "Agreement") is made between:</w:t>
      </w:r>
    </w:p>
    <w:p>
      <w:r>
        <w:rPr>
          <w:b w:val="0"/>
          <w:sz w:val="20"/>
        </w:rPr>
        <w:t>Landlord: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Tenant: 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_____________________________________________________________________</w:t>
      </w:r>
    </w:p>
    <w:p>
      <w:r>
        <w:rPr>
          <w:b w:val="0"/>
          <w:sz w:val="20"/>
        </w:rPr>
        <w:t>(the "Premises") together with the following furnishings and appliances:</w:t>
      </w:r>
    </w:p>
    <w:p>
      <w:r>
        <w:rPr>
          <w:b w:val="0"/>
          <w:sz w:val="20"/>
        </w:rPr>
        <w:t>_____________________________________________________________________</w:t>
      </w:r>
    </w:p>
    <w:p/>
    <w:p>
      <w:r>
        <w:rPr>
          <w:b/>
          <w:sz w:val="20"/>
        </w:rPr>
        <w:t>2. LEASE TERM</w:t>
      </w:r>
    </w:p>
    <w:p>
      <w:r>
        <w:rPr>
          <w:b w:val="0"/>
          <w:sz w:val="20"/>
        </w:rPr>
        <w:t>The term of this Lease shall be six (6) months, commencing on _________________________ and ending on ___________________________.</w:t>
      </w:r>
    </w:p>
    <w:p/>
    <w:p>
      <w:r>
        <w:rPr>
          <w:b/>
          <w:sz w:val="20"/>
        </w:rPr>
        <w:t>3. RENT</w:t>
      </w:r>
    </w:p>
    <w:p>
      <w:r>
        <w:rPr>
          <w:b w:val="0"/>
          <w:sz w:val="20"/>
        </w:rPr>
        <w:t>Tenant shall pay to Landlord as rent for the Premises the sum of $____________ per month, payable in advance on the first day of each month at the Landlord's address or at such other place as Landlord may designate in writing.</w:t>
      </w:r>
    </w:p>
    <w:p>
      <w:r>
        <w:rPr>
          <w:b w:val="0"/>
          <w:sz w:val="20"/>
        </w:rPr>
        <w:t>Late payments shall incur a late fee of $____________ if rent is not received within ____ days after the due date.</w:t>
      </w:r>
    </w:p>
    <w:p/>
    <w:p>
      <w:r>
        <w:rPr>
          <w:b/>
          <w:sz w:val="20"/>
        </w:rPr>
        <w:t>4. SECURITY DEPOSIT</w:t>
      </w:r>
    </w:p>
    <w:p>
      <w:r>
        <w:rPr>
          <w:b w:val="0"/>
          <w:sz w:val="20"/>
        </w:rPr>
        <w:t>Tenant shall deposit with Landlord the sum of $____________ as security for Tenant's performance of this Lease. The security deposit shall be returned to Tenant within ____ days after the termination of this Lease, less any deductions for damages beyond normal wear and tear, unpaid rent, or other charges due under this Agreement.</w:t>
      </w:r>
    </w:p>
    <w:p/>
    <w:p>
      <w:r>
        <w:rPr>
          <w:b/>
          <w:sz w:val="20"/>
        </w:rPr>
        <w:t>5. UTILITIES AND SERVICES</w:t>
      </w:r>
    </w:p>
    <w:p>
      <w:r>
        <w:rPr>
          <w:b w:val="0"/>
          <w:sz w:val="20"/>
        </w:rPr>
        <w:t>Tenant shall be responsible for payment of the following utilities and services associated with the Premises:</w:t>
      </w:r>
    </w:p>
    <w:p>
      <w:r>
        <w:rPr>
          <w:b w:val="0"/>
          <w:sz w:val="20"/>
        </w:rPr>
        <w:t>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w:t>
      </w:r>
    </w:p>
    <w:p/>
    <w:p>
      <w:r>
        <w:rPr>
          <w:b/>
          <w:sz w:val="20"/>
        </w:rPr>
        <w:t>6. USE OF PREMISES</w:t>
      </w:r>
    </w:p>
    <w:p>
      <w:r>
        <w:rPr>
          <w:b w:val="0"/>
          <w:sz w:val="20"/>
        </w:rPr>
        <w:t>The Premises shall be used exclusively for residential purposes and occupied only by the Tenant and the following persons:</w:t>
      </w:r>
    </w:p>
    <w:p>
      <w:r>
        <w:rPr>
          <w:b w:val="0"/>
          <w:sz w:val="20"/>
        </w:rPr>
        <w:t>_____________________________________________________________________</w:t>
      </w:r>
    </w:p>
    <w:p>
      <w:r>
        <w:rPr>
          <w:b w:val="0"/>
          <w:sz w:val="20"/>
        </w:rPr>
        <w:t>Tenant shall comply with all applicable laws, ordinances, and regulations affecting the Premises and Tenant’s use thereof.</w:t>
      </w:r>
    </w:p>
    <w:p/>
    <w:p>
      <w:r>
        <w:rPr>
          <w:b/>
          <w:sz w:val="20"/>
        </w:rPr>
        <w:t>7. MAINTENANCE AND REPAIRS</w:t>
      </w:r>
    </w:p>
    <w:p>
      <w:r>
        <w:rPr>
          <w:b w:val="0"/>
          <w:sz w:val="20"/>
        </w:rPr>
        <w:t>Tenant shall keep the Premises in a clean and sanitary condition and shall promptly notify Landlord of any damage or necessary repairs.</w:t>
      </w:r>
    </w:p>
    <w:p>
      <w:r>
        <w:rPr>
          <w:b w:val="0"/>
          <w:sz w:val="20"/>
        </w:rPr>
        <w:t>Landlord shall be responsible for repairs not caused by Tenant’s negligence or misuse.</w:t>
      </w:r>
    </w:p>
    <w:p>
      <w:r>
        <w:rPr>
          <w:b w:val="0"/>
          <w:sz w:val="20"/>
        </w:rPr>
        <w:t>Tenant shall not make any alterations or improvements without Landlord's prior written consent.</w:t>
      </w:r>
    </w:p>
    <w:p/>
    <w:p>
      <w:r>
        <w:rPr>
          <w:b/>
          <w:sz w:val="20"/>
        </w:rPr>
        <w:t>8. ENTRY BY LANDLORD</w:t>
      </w:r>
    </w:p>
    <w:p>
      <w:r>
        <w:rPr>
          <w:b w:val="0"/>
          <w:sz w:val="20"/>
        </w:rPr>
        <w:t>Landlord or Landlord's agents may enter the Premises during reasonable hours to inspect, make repairs, or show the Premises to prospective tenants or purchasers, provided Tenant is given at least 24 hours' notice unless in case of emergency.</w:t>
      </w:r>
    </w:p>
    <w:p/>
    <w:p>
      <w:r>
        <w:rPr>
          <w:b/>
          <w:sz w:val="20"/>
        </w:rPr>
        <w:t>9. PETS</w:t>
      </w:r>
    </w:p>
    <w:p>
      <w:r>
        <w:rPr>
          <w:b w:val="0"/>
          <w:sz w:val="20"/>
        </w:rPr>
        <w:t>Pets are ________________ allowed on the Premises. If allowed, Tenant agrees to comply with all pet rules and pay any applicable pet deposit or fees.</w:t>
      </w:r>
    </w:p>
    <w:p/>
    <w:p>
      <w:r>
        <w:rPr>
          <w:b/>
          <w:sz w:val="20"/>
        </w:rPr>
        <w:t>10. ASSIGNMENT AND SUBLETTING</w:t>
      </w:r>
    </w:p>
    <w:p>
      <w:r>
        <w:rPr>
          <w:b w:val="0"/>
          <w:sz w:val="20"/>
        </w:rPr>
        <w:t>Tenant shall not assign this Lease or sublet any part of the Premises without Landlord's prior written consent, which shall not be unreasonably withheld.</w:t>
      </w:r>
    </w:p>
    <w:p/>
    <w:p>
      <w:r>
        <w:rPr>
          <w:b/>
          <w:sz w:val="20"/>
        </w:rPr>
        <w:t>11. DEFAULT</w:t>
      </w:r>
    </w:p>
    <w:p>
      <w:r>
        <w:rPr>
          <w:b w:val="0"/>
          <w:sz w:val="20"/>
        </w:rPr>
        <w:t>If Tenant defaults in the payment of rent or any other terms of this Lease, Landlord may give Tenant written notice specifying the breach. If Tenant fails to cure the breach within the time allowed by law, Landlord may terminate this Lease and pursue all available legal remedies.</w:t>
      </w:r>
    </w:p>
    <w:p/>
    <w:p>
      <w:r>
        <w:rPr>
          <w:b/>
          <w:sz w:val="20"/>
        </w:rPr>
        <w:t>12. GOVERNING LAW</w:t>
      </w:r>
    </w:p>
    <w:p>
      <w:r>
        <w:rPr>
          <w:b w:val="0"/>
          <w:sz w:val="20"/>
        </w:rPr>
        <w:t>This Lease shall be governed by and construed in accordance with the laws of the State of ______________________.</w:t>
      </w:r>
    </w:p>
    <w:p/>
    <w:p>
      <w:r>
        <w:rPr>
          <w:b/>
          <w:sz w:val="20"/>
        </w:rPr>
        <w:t>13. ENTIRE AGREEMENT</w:t>
      </w:r>
    </w:p>
    <w:p>
      <w:r>
        <w:rPr>
          <w:b w:val="0"/>
          <w:sz w:val="20"/>
        </w:rPr>
        <w:t>This Agreement constitutes the entire agreement between the parties and supersedes all prior understandings. Any amendments must be in writing and signed by both parties.</w:t>
      </w:r>
    </w:p>
    <w:p/>
    <w:p>
      <w:r>
        <w:rPr>
          <w:b/>
          <w:sz w:val="20"/>
        </w:rPr>
        <w:t>14. SEVERABILITY</w:t>
      </w:r>
    </w:p>
    <w:p>
      <w:r>
        <w:rPr>
          <w:b w:val="0"/>
          <w:sz w:val="20"/>
        </w:rPr>
        <w:t>If any provision of this Lease is held to be invalid or unenforceable, the remainder of this Lease shall remain in full force and effect.</w:t>
      </w:r>
    </w:p>
    <w:p/>
    <w:p>
      <w:r>
        <w:rPr>
          <w:b/>
          <w:sz w:val="20"/>
        </w:rPr>
        <w:t>15. NOTICES</w:t>
      </w:r>
    </w:p>
    <w:p>
      <w:r>
        <w:rPr>
          <w:b w:val="0"/>
          <w:sz w:val="20"/>
        </w:rPr>
        <w:t>All notices under this Lease shall be in writing and delivered personally or sent by certified mail to the addresses stated above or such other address as a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https://docs-realestate.com/6-month-lease-template/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6-month-leas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